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25" w:rsidRPr="00DE0825" w:rsidRDefault="00DE0825" w:rsidP="00DE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ru-RU"/>
        </w:rPr>
        <w:t>Поштовани,</w:t>
      </w:r>
    </w:p>
    <w:p w:rsidR="00DE0825" w:rsidRPr="00DE0825" w:rsidRDefault="00DE0825" w:rsidP="00DE08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 </w:t>
      </w:r>
    </w:p>
    <w:p w:rsidR="00DE0825" w:rsidRPr="00DE0825" w:rsidRDefault="00DE0825" w:rsidP="00DE08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М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е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ђ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 xml:space="preserve">ународни научни скуп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п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оводом обележавања 100 година од ро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ђ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ења академика Ивана Антића (1923-2023)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,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јед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ног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од најзначајнијих српских архитеката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, професора београдског Архитектонског факултета, члана Крунског савета, дугогодишњег активног члана професионалних удружења и једног од оснивача Инжењерске коморе Србије, свечано ће бити отворен у понедељак, 4. децембра, у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 xml:space="preserve">9.30,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у Свечаној сали САНУ. </w:t>
      </w:r>
    </w:p>
    <w:p w:rsidR="00DE0825" w:rsidRPr="00DE0825" w:rsidRDefault="00DE0825" w:rsidP="00DE08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ru-RU"/>
        </w:rPr>
        <w:t>У временском распону од око педесет година архитекта Антић је пројектовао објекте који у обликовном, конструктивном и садржинском смислу представљају својеврсно оваплоћење идеала доба у којем је стварао. Његов обиман и награђиван опус садржи велики број реализованих и пројектованих архитектонских радова који су упоришне тачке српске модерне архитектуре. Међу њима су истакнута дела српске архитектуре као што су Музеј савремене уметности на Ушћу, Музеј у Шумарицама (у коауторству са Иванком Распоповић) или Спортски центар „25. мај“, спортска хала „Пинки“ у Земуну, комплекс „Дом пионира“ са зградом РТБ-а и позориштем „Душко Радовић“ у Београду, олимпијски базен на Пољуду у Сплиту, хотели „Бреза“ у Врњачкој Бањи, „Нарвик“ у Кикинди или хотел „Хајат“ у Новом Београду, зграда СУП-а на Губеревцу у Београду, Дом „Политике“ у Крупњу, све сврховите и естетизоване градитељске форме, опредмећене садржинским и конструктивним захтевима.</w:t>
      </w:r>
    </w:p>
    <w:p w:rsidR="00DE0825" w:rsidRPr="00DE0825" w:rsidRDefault="00DE0825" w:rsidP="00DE08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ru-RU"/>
        </w:rPr>
        <w:t xml:space="preserve">Добитник је бројних награда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и</w:t>
      </w:r>
      <w:r w:rsidRPr="00DE0825">
        <w:rPr>
          <w:rFonts w:ascii="Calibri" w:eastAsia="Times New Roman" w:hAnsi="Calibri" w:cs="Calibri"/>
          <w:sz w:val="28"/>
          <w:szCs w:val="28"/>
          <w:lang w:val="ru-RU"/>
        </w:rPr>
        <w:t xml:space="preserve"> друштвених признања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: Октобарске награде града Београда за МСУ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(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1965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 xml:space="preserve">),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заједно са И. Распоповић, Седмојулске награде за целокупан стваралачки опус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(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1969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)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, Октобарске награде града Београда и Борбине награде за архитектуру за Спортски центар 25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.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 мај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(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1974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)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, Награде Културно-просветне зајендице Крагујевца за Музеј у Шумарицама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(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1975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 xml:space="preserve">),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заједно са И. Распоповић, Дипломе и златне плакете града Сплита за допринос одржавању Осмих медитеранских игара (1979),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lastRenderedPageBreak/>
        <w:t xml:space="preserve">Борбине награде за архитектуру зграде РСУП на Губеревцу (1983), Вукове награде (2000). </w:t>
      </w:r>
    </w:p>
    <w:p w:rsidR="00DE0825" w:rsidRPr="00DE0825" w:rsidRDefault="00DE0825" w:rsidP="00DE08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Научни скуп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посвећен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 академику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Антићу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, који ће се реализовати у САНУ и у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простору Архитектонског факултета Универзитета у Београду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, биће заокружен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 xml:space="preserve">промоцијом прве монографије о њему 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„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>Архитектонично, архитекта Иван Антић</w:t>
      </w: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 xml:space="preserve">” </w:t>
      </w:r>
      <w:r w:rsidRPr="00DE0825">
        <w:rPr>
          <w:rFonts w:ascii="Calibri" w:eastAsia="Times New Roman" w:hAnsi="Calibri" w:cs="Calibri"/>
          <w:sz w:val="28"/>
          <w:szCs w:val="28"/>
          <w:lang w:val="sr-Latn-RS"/>
        </w:rPr>
        <w:t xml:space="preserve">Дијане Милашиновић Марић и Игора Марића, као и изложбом која садржи и макете значајних објеката овог аутора које су урадили студенти Архитектонског факултета као својеврстан омаж великану српске архитектуре. </w:t>
      </w:r>
    </w:p>
    <w:p w:rsidR="00DE0825" w:rsidRPr="00DE0825" w:rsidRDefault="00DE0825" w:rsidP="00DE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Директан пренос може се пратити путем линка </w:t>
      </w:r>
      <w:hyperlink r:id="rId5" w:tgtFrame="_blank" w:history="1">
        <w:r w:rsidRPr="00DE0825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sr-Cyrl-RS"/>
          </w:rPr>
          <w:t>https://www.sanu.ac.rs/direktan-prenos/</w:t>
        </w:r>
      </w:hyperlink>
      <w:r w:rsidRPr="00DE0825">
        <w:rPr>
          <w:rFonts w:ascii="Calibri" w:eastAsia="Times New Roman" w:hAnsi="Calibri" w:cs="Calibri"/>
          <w:sz w:val="28"/>
          <w:szCs w:val="28"/>
          <w:lang w:val="sr-Cyrl-RS"/>
        </w:rPr>
        <w:t>.</w:t>
      </w:r>
    </w:p>
    <w:p w:rsidR="00DE0825" w:rsidRPr="00DE0825" w:rsidRDefault="00DE0825" w:rsidP="00DE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b/>
          <w:bCs/>
          <w:sz w:val="28"/>
          <w:szCs w:val="28"/>
          <w:lang w:val="sr-Cyrl-RS"/>
        </w:rPr>
        <w:t xml:space="preserve">Програм се налази у прилогу. </w:t>
      </w:r>
    </w:p>
    <w:p w:rsidR="00DE0825" w:rsidRPr="00DE0825" w:rsidRDefault="00DE0825" w:rsidP="00DE0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25">
        <w:rPr>
          <w:rFonts w:ascii="Calibri" w:eastAsia="Times New Roman" w:hAnsi="Calibri" w:cs="Calibri"/>
          <w:color w:val="1F497D"/>
          <w:sz w:val="24"/>
          <w:szCs w:val="24"/>
          <w:lang w:val="ru-RU"/>
        </w:rPr>
        <w:t> </w:t>
      </w:r>
    </w:p>
    <w:p w:rsidR="00DB4921" w:rsidRDefault="00DE0825">
      <w:bookmarkStart w:id="0" w:name="_GoBack"/>
      <w:bookmarkEnd w:id="0"/>
    </w:p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25"/>
    <w:rsid w:val="00126FA2"/>
    <w:rsid w:val="00DC1AEC"/>
    <w:rsid w:val="00D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nu.ac.rs/direktan-pren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2023-11-30T10:48:00Z</dcterms:created>
  <dcterms:modified xsi:type="dcterms:W3CDTF">2023-11-30T10:49:00Z</dcterms:modified>
</cp:coreProperties>
</file>